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D07" w:rsidRDefault="00634D07" w:rsidP="00E877A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3B59" w:rsidRPr="00351A9D" w:rsidRDefault="00413B59" w:rsidP="00413B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1A9D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413B59" w:rsidRPr="00351A9D" w:rsidRDefault="00413B59" w:rsidP="00413B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1A9D">
        <w:rPr>
          <w:rFonts w:ascii="Times New Roman" w:hAnsi="Times New Roman"/>
          <w:b/>
          <w:color w:val="000000"/>
          <w:sz w:val="28"/>
          <w:szCs w:val="28"/>
        </w:rPr>
        <w:t>к  основным  показателям прогноза социально-экономического развития Борисоглебского сельсовета Убинского района Новосибирской области</w:t>
      </w:r>
    </w:p>
    <w:p w:rsidR="00413B59" w:rsidRPr="00413B59" w:rsidRDefault="00413B59" w:rsidP="00413B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1A9D">
        <w:rPr>
          <w:rFonts w:ascii="Times New Roman" w:hAnsi="Times New Roman"/>
          <w:b/>
          <w:color w:val="000000"/>
          <w:sz w:val="28"/>
          <w:szCs w:val="28"/>
        </w:rPr>
        <w:t xml:space="preserve"> на 2018 год и плановый период 2019-2020 годов.</w:t>
      </w:r>
      <w:bookmarkStart w:id="0" w:name="_GoBack"/>
      <w:bookmarkEnd w:id="0"/>
    </w:p>
    <w:p w:rsidR="00413B59" w:rsidRPr="00C25743" w:rsidRDefault="00413B59" w:rsidP="00413B59">
      <w:pPr>
        <w:jc w:val="both"/>
        <w:rPr>
          <w:color w:val="000000"/>
          <w:sz w:val="26"/>
          <w:szCs w:val="26"/>
        </w:rPr>
      </w:pPr>
    </w:p>
    <w:p w:rsidR="00634D07" w:rsidRDefault="00634D07" w:rsidP="00E877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475E2" w:rsidRPr="00A81527" w:rsidRDefault="000475E2" w:rsidP="00413B5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1527">
        <w:rPr>
          <w:rFonts w:ascii="Times New Roman" w:hAnsi="Times New Roman"/>
          <w:color w:val="000000"/>
          <w:sz w:val="28"/>
          <w:szCs w:val="28"/>
        </w:rPr>
        <w:t>Прогноз социально-экономического развития Борисоглебского сельсовета Убинского района на 2018 год и плановый период 2019 и 2020 годов разработан в составе двух основных вариантов – консервативного и умеренно оптимистичного сценариев, в зависимости от степени реализации факторов, влияющих на развитие экономики и социальной сферы в прогнозном периоде.</w:t>
      </w:r>
    </w:p>
    <w:p w:rsidR="000475E2" w:rsidRPr="00A81527" w:rsidRDefault="000475E2" w:rsidP="00413B5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1527">
        <w:rPr>
          <w:rFonts w:ascii="Times New Roman" w:hAnsi="Times New Roman"/>
          <w:color w:val="000000"/>
          <w:sz w:val="28"/>
          <w:szCs w:val="28"/>
        </w:rPr>
        <w:t xml:space="preserve">Консервативный сценарий (1 вариант) предполагает инерционное развитие с сохранением в прогнозном периоде тенденций, внешних и внутренних условий развития экономики, консервативную инвестиционную политику, ограниченные возможности бюджета Новосибирской области и </w:t>
      </w:r>
      <w:r w:rsidR="00A81527" w:rsidRPr="00A81527">
        <w:rPr>
          <w:rFonts w:ascii="Times New Roman" w:hAnsi="Times New Roman"/>
          <w:color w:val="000000"/>
          <w:sz w:val="28"/>
          <w:szCs w:val="28"/>
        </w:rPr>
        <w:t xml:space="preserve">Борисоглебского сельсовета </w:t>
      </w:r>
      <w:r w:rsidRPr="00A81527">
        <w:rPr>
          <w:rFonts w:ascii="Times New Roman" w:hAnsi="Times New Roman"/>
          <w:color w:val="000000"/>
          <w:sz w:val="28"/>
          <w:szCs w:val="28"/>
        </w:rPr>
        <w:t>Убинского района, при слабом росте потребительского спроса.</w:t>
      </w:r>
    </w:p>
    <w:p w:rsidR="000475E2" w:rsidRPr="00A81527" w:rsidRDefault="000475E2" w:rsidP="00413B5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1527">
        <w:rPr>
          <w:rFonts w:ascii="Times New Roman" w:hAnsi="Times New Roman"/>
          <w:color w:val="000000"/>
          <w:sz w:val="28"/>
          <w:szCs w:val="28"/>
        </w:rPr>
        <w:t>Умеренно оптимистичный сценарий (2 вариант) предполагает оживление и рост в экономике вследствие расширения инвестиционных программ, поддержки государством внутреннего спроса и предложения.</w:t>
      </w:r>
    </w:p>
    <w:p w:rsidR="000475E2" w:rsidRPr="00C12526" w:rsidRDefault="000475E2" w:rsidP="00413B59">
      <w:pPr>
        <w:spacing w:after="0" w:line="240" w:lineRule="auto"/>
        <w:jc w:val="both"/>
        <w:rPr>
          <w:color w:val="000000"/>
          <w:sz w:val="32"/>
          <w:szCs w:val="32"/>
        </w:rPr>
      </w:pPr>
    </w:p>
    <w:p w:rsidR="00634D07" w:rsidRPr="00C516BB" w:rsidRDefault="00634D07" w:rsidP="00C516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территории поселения продолжает  наблюдаться  естественное снижение численности населения. На 01.01.201</w:t>
      </w:r>
      <w:r w:rsidR="0046386B" w:rsidRPr="0046386B">
        <w:rPr>
          <w:rFonts w:ascii="Times New Roman" w:hAnsi="Times New Roman"/>
          <w:sz w:val="28"/>
          <w:szCs w:val="24"/>
        </w:rPr>
        <w:t>7</w:t>
      </w:r>
      <w:r>
        <w:rPr>
          <w:rFonts w:ascii="Times New Roman" w:hAnsi="Times New Roman"/>
          <w:sz w:val="28"/>
          <w:szCs w:val="24"/>
        </w:rPr>
        <w:t xml:space="preserve"> численность населения составило 6</w:t>
      </w:r>
      <w:r w:rsidR="0046386B" w:rsidRPr="0046386B">
        <w:rPr>
          <w:rFonts w:ascii="Times New Roman" w:hAnsi="Times New Roman"/>
          <w:sz w:val="28"/>
          <w:szCs w:val="24"/>
        </w:rPr>
        <w:t>15</w:t>
      </w:r>
      <w:r>
        <w:rPr>
          <w:rFonts w:ascii="Times New Roman" w:hAnsi="Times New Roman"/>
          <w:sz w:val="28"/>
          <w:szCs w:val="24"/>
        </w:rPr>
        <w:t xml:space="preserve"> человек, сокращение к уровню 201</w:t>
      </w:r>
      <w:r w:rsidR="00745DE5">
        <w:rPr>
          <w:rFonts w:ascii="Times New Roman" w:hAnsi="Times New Roman"/>
          <w:sz w:val="28"/>
          <w:szCs w:val="24"/>
        </w:rPr>
        <w:t>5</w:t>
      </w:r>
      <w:r>
        <w:rPr>
          <w:rFonts w:ascii="Times New Roman" w:hAnsi="Times New Roman"/>
          <w:sz w:val="28"/>
          <w:szCs w:val="24"/>
        </w:rPr>
        <w:t xml:space="preserve"> года составило </w:t>
      </w:r>
      <w:r w:rsidR="0046386B" w:rsidRPr="0046386B">
        <w:rPr>
          <w:rFonts w:ascii="Times New Roman" w:hAnsi="Times New Roman"/>
          <w:sz w:val="28"/>
          <w:szCs w:val="24"/>
        </w:rPr>
        <w:t>16</w:t>
      </w:r>
      <w:r>
        <w:rPr>
          <w:rFonts w:ascii="Times New Roman" w:hAnsi="Times New Roman"/>
          <w:sz w:val="28"/>
          <w:szCs w:val="24"/>
        </w:rPr>
        <w:t xml:space="preserve"> человек. За 9 месяцев текущего года родилось </w:t>
      </w:r>
      <w:r w:rsidR="0095320B" w:rsidRPr="0095320B">
        <w:rPr>
          <w:rFonts w:ascii="Times New Roman" w:hAnsi="Times New Roman"/>
          <w:sz w:val="28"/>
          <w:szCs w:val="24"/>
        </w:rPr>
        <w:t>4</w:t>
      </w:r>
      <w:r>
        <w:rPr>
          <w:rFonts w:ascii="Times New Roman" w:hAnsi="Times New Roman"/>
          <w:sz w:val="28"/>
          <w:szCs w:val="24"/>
        </w:rPr>
        <w:t xml:space="preserve">, умерло </w:t>
      </w:r>
      <w:r w:rsidR="0095320B" w:rsidRPr="0095320B">
        <w:rPr>
          <w:rFonts w:ascii="Times New Roman" w:hAnsi="Times New Roman"/>
          <w:sz w:val="28"/>
          <w:szCs w:val="24"/>
        </w:rPr>
        <w:t>5</w:t>
      </w:r>
      <w:r>
        <w:rPr>
          <w:rFonts w:ascii="Times New Roman" w:hAnsi="Times New Roman"/>
          <w:sz w:val="28"/>
          <w:szCs w:val="24"/>
        </w:rPr>
        <w:t xml:space="preserve"> человека. Прибыло  </w:t>
      </w:r>
      <w:r w:rsidR="0030190D">
        <w:rPr>
          <w:rFonts w:ascii="Times New Roman" w:hAnsi="Times New Roman"/>
          <w:sz w:val="28"/>
          <w:szCs w:val="24"/>
        </w:rPr>
        <w:t>6</w:t>
      </w:r>
      <w:r w:rsidRPr="0030190D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 выбыло за пределы поселения </w:t>
      </w:r>
      <w:r w:rsidR="0030190D">
        <w:rPr>
          <w:rFonts w:ascii="Times New Roman" w:hAnsi="Times New Roman"/>
          <w:sz w:val="28"/>
          <w:szCs w:val="24"/>
        </w:rPr>
        <w:t>17</w:t>
      </w:r>
      <w:r w:rsidRPr="003D59D5"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человек.</w:t>
      </w:r>
      <w:r w:rsidRPr="00C516BB">
        <w:rPr>
          <w:color w:val="000000"/>
          <w:sz w:val="28"/>
          <w:szCs w:val="28"/>
        </w:rPr>
        <w:t xml:space="preserve"> </w:t>
      </w:r>
      <w:r w:rsidRPr="00C516BB">
        <w:rPr>
          <w:rFonts w:ascii="Times New Roman" w:hAnsi="Times New Roman"/>
          <w:color w:val="000000"/>
          <w:sz w:val="28"/>
          <w:szCs w:val="28"/>
        </w:rPr>
        <w:t>По прежнему на высоком уровне остается миграция населения. Это обусловлено отсутствием реального работодателя в селе, низкой заработной платой в сфере сельского хозяйства, промышленности.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Учитывая тенденцию сокращения численности населения, к 20</w:t>
      </w:r>
      <w:r w:rsidR="0095320B" w:rsidRPr="0095320B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 году численность населения составит 590 человек. 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Численность занятых в экономике на 01.01.201</w:t>
      </w:r>
      <w:r w:rsidR="0095320B" w:rsidRPr="0095320B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года составляет </w:t>
      </w:r>
      <w:r w:rsidR="00413B59">
        <w:rPr>
          <w:rFonts w:ascii="Times New Roman" w:hAnsi="Times New Roman"/>
          <w:color w:val="000000"/>
          <w:sz w:val="28"/>
          <w:szCs w:val="28"/>
        </w:rPr>
        <w:t>87</w:t>
      </w:r>
      <w:r w:rsidRPr="0095320B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человек.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F3B" w:rsidRDefault="009E3F3B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территории сельсовета продолжает  осуществлять  свою деятельность муниципальное казенное общеобразовательное учреждение МКОУ «Борисоглебская СШ» где обучаются 57 человек, а  также  детский сад «Мишутка» на 10 мест.</w:t>
      </w:r>
    </w:p>
    <w:p w:rsidR="009E3F3B" w:rsidRPr="009E3F3B" w:rsidRDefault="009E3F3B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F3B">
        <w:rPr>
          <w:rFonts w:ascii="Times New Roman" w:hAnsi="Times New Roman"/>
          <w:sz w:val="28"/>
          <w:szCs w:val="28"/>
        </w:rPr>
        <w:t xml:space="preserve">Анализируя показатели развития в области здравоохранения, отметим, что на территории сельсовета расположено два фельдшерско-акушерский пункта (в с. Борисоглебка, п. Подлесный) общей численность работников 2 человека. </w:t>
      </w:r>
    </w:p>
    <w:p w:rsidR="009E3F3B" w:rsidRPr="00472AAA" w:rsidRDefault="009E3F3B" w:rsidP="00C062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2AAA">
        <w:rPr>
          <w:rFonts w:ascii="Times New Roman" w:hAnsi="Times New Roman"/>
          <w:sz w:val="28"/>
          <w:szCs w:val="28"/>
        </w:rPr>
        <w:lastRenderedPageBreak/>
        <w:t>На территории поселения имеется 1 котельная, которая отапливает  1 (одно) образовательное учреждение.</w:t>
      </w:r>
    </w:p>
    <w:p w:rsidR="00634D07" w:rsidRPr="00472AAA" w:rsidRDefault="009E3F3B" w:rsidP="00C062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2AAA">
        <w:rPr>
          <w:rFonts w:ascii="Times New Roman" w:hAnsi="Times New Roman"/>
          <w:sz w:val="28"/>
          <w:szCs w:val="28"/>
        </w:rPr>
        <w:t xml:space="preserve"> Количество уличных светильников на территории сельсовета 4</w:t>
      </w:r>
      <w:r w:rsidR="00C06258">
        <w:rPr>
          <w:rFonts w:ascii="Times New Roman" w:hAnsi="Times New Roman"/>
          <w:sz w:val="28"/>
          <w:szCs w:val="28"/>
        </w:rPr>
        <w:t>4</w:t>
      </w:r>
      <w:r w:rsidRPr="00472AAA">
        <w:rPr>
          <w:rFonts w:ascii="Times New Roman" w:hAnsi="Times New Roman"/>
          <w:sz w:val="28"/>
          <w:szCs w:val="28"/>
        </w:rPr>
        <w:t xml:space="preserve">, которые освещают в ночное время центральные улицы. </w:t>
      </w:r>
    </w:p>
    <w:p w:rsidR="00C06258" w:rsidRDefault="009E3F3B" w:rsidP="00C06258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</w:t>
      </w:r>
    </w:p>
    <w:p w:rsidR="00634D07" w:rsidRPr="009E3F3B" w:rsidRDefault="00C06258" w:rsidP="00C062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       </w:t>
      </w:r>
      <w:r w:rsidR="00634D07">
        <w:rPr>
          <w:rFonts w:ascii="Times New Roman" w:hAnsi="Times New Roman"/>
          <w:sz w:val="28"/>
          <w:szCs w:val="24"/>
        </w:rPr>
        <w:t xml:space="preserve">Также на территории сельсовета продолжает свою работу  и муниципальное казенное учреждение культуры МКУК «Борисоглебский социально-культурный центр» включая </w:t>
      </w:r>
      <w:r w:rsidR="00634D07" w:rsidRPr="00955983">
        <w:rPr>
          <w:rFonts w:ascii="Times New Roman" w:hAnsi="Times New Roman"/>
          <w:sz w:val="28"/>
          <w:szCs w:val="28"/>
        </w:rPr>
        <w:t>два  Досуговых учреждени</w:t>
      </w:r>
      <w:r w:rsidR="00634D07">
        <w:rPr>
          <w:rFonts w:ascii="Times New Roman" w:hAnsi="Times New Roman"/>
          <w:sz w:val="28"/>
          <w:szCs w:val="28"/>
        </w:rPr>
        <w:t>я, а именно «Борисоглебское ДУ»,</w:t>
      </w:r>
      <w:r w:rsidR="00634D07" w:rsidRPr="00955983">
        <w:rPr>
          <w:rFonts w:ascii="Times New Roman" w:hAnsi="Times New Roman"/>
          <w:sz w:val="28"/>
          <w:szCs w:val="28"/>
        </w:rPr>
        <w:t xml:space="preserve"> «Подлесное ДУ», работает 1 библиотека (в с. Борисоглебка</w:t>
      </w:r>
      <w:r w:rsidR="00634D07" w:rsidRPr="009E3F3B">
        <w:rPr>
          <w:rFonts w:ascii="Times New Roman" w:hAnsi="Times New Roman"/>
          <w:sz w:val="28"/>
          <w:szCs w:val="28"/>
        </w:rPr>
        <w:t xml:space="preserve">), </w:t>
      </w:r>
      <w:r w:rsidR="009E3F3B" w:rsidRPr="009E3F3B">
        <w:rPr>
          <w:rFonts w:ascii="Times New Roman" w:hAnsi="Times New Roman"/>
          <w:sz w:val="28"/>
          <w:szCs w:val="28"/>
        </w:rPr>
        <w:t>почтовое отделение связи.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Общая протяженность в границах населенного пункта дорог общего пользования  составляет  </w:t>
      </w:r>
      <w:smartTag w:uri="urn:schemas-microsoft-com:office:smarttags" w:element="metricconverter">
        <w:smartTagPr>
          <w:attr w:name="ProductID" w:val="9,2 км"/>
        </w:smartTagPr>
        <w:r>
          <w:rPr>
            <w:rFonts w:ascii="Times New Roman" w:hAnsi="Times New Roman"/>
            <w:sz w:val="28"/>
            <w:szCs w:val="24"/>
          </w:rPr>
          <w:t>9,2 км</w:t>
        </w:r>
      </w:smartTag>
      <w:r>
        <w:rPr>
          <w:rFonts w:ascii="Times New Roman" w:hAnsi="Times New Roman"/>
          <w:sz w:val="28"/>
          <w:szCs w:val="24"/>
        </w:rPr>
        <w:t>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населенных пунктах имеется регулярное автобусное сообщение  с районным центром с. Убинское</w:t>
      </w:r>
      <w:r w:rsidR="0095320B" w:rsidRPr="0095320B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 </w:t>
      </w:r>
      <w:r w:rsidR="0095320B">
        <w:rPr>
          <w:rFonts w:ascii="Times New Roman" w:hAnsi="Times New Roman"/>
          <w:sz w:val="28"/>
          <w:szCs w:val="24"/>
        </w:rPr>
        <w:t xml:space="preserve">В </w:t>
      </w:r>
      <w:r>
        <w:rPr>
          <w:rFonts w:ascii="Times New Roman" w:hAnsi="Times New Roman"/>
          <w:sz w:val="28"/>
          <w:szCs w:val="24"/>
        </w:rPr>
        <w:t>201</w:t>
      </w:r>
      <w:r w:rsidR="0095320B">
        <w:rPr>
          <w:rFonts w:ascii="Times New Roman" w:hAnsi="Times New Roman"/>
          <w:sz w:val="28"/>
          <w:szCs w:val="24"/>
        </w:rPr>
        <w:t>6</w:t>
      </w:r>
      <w:r>
        <w:rPr>
          <w:rFonts w:ascii="Times New Roman" w:hAnsi="Times New Roman"/>
          <w:sz w:val="28"/>
          <w:szCs w:val="24"/>
        </w:rPr>
        <w:t xml:space="preserve"> году </w:t>
      </w:r>
      <w:r w:rsidR="0095320B">
        <w:rPr>
          <w:rFonts w:ascii="Times New Roman" w:hAnsi="Times New Roman"/>
          <w:sz w:val="28"/>
          <w:szCs w:val="24"/>
        </w:rPr>
        <w:t>приобретен УАЗ для перевозки людей до ж/ст. Клубничной</w:t>
      </w:r>
      <w:r>
        <w:rPr>
          <w:rFonts w:ascii="Times New Roman" w:hAnsi="Times New Roman"/>
          <w:sz w:val="28"/>
          <w:szCs w:val="24"/>
        </w:rPr>
        <w:t>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 населенных пунктах сельсовета по-прежнему работает 1 магазин розничной торговли Убинского РАЙПО, </w:t>
      </w:r>
      <w:r w:rsidR="0095320B">
        <w:rPr>
          <w:rFonts w:ascii="Times New Roman" w:hAnsi="Times New Roman"/>
          <w:sz w:val="28"/>
          <w:szCs w:val="24"/>
        </w:rPr>
        <w:t>5</w:t>
      </w:r>
      <w:r>
        <w:rPr>
          <w:rFonts w:ascii="Times New Roman" w:hAnsi="Times New Roman"/>
          <w:sz w:val="28"/>
          <w:szCs w:val="24"/>
        </w:rPr>
        <w:t xml:space="preserve"> частных магазина, 1 магазин ЗАО «Борисоглебское» и 2 торговых вагончика. Проблем со снабжением населения продуктами питания, хозяйственными товарами   нет.</w:t>
      </w:r>
    </w:p>
    <w:p w:rsidR="00634D07" w:rsidRPr="00955983" w:rsidRDefault="00634D07" w:rsidP="0095598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Pr="00955983">
        <w:rPr>
          <w:rFonts w:ascii="Times New Roman" w:hAnsi="Times New Roman"/>
          <w:sz w:val="28"/>
        </w:rPr>
        <w:t>Общая площа</w:t>
      </w:r>
      <w:r w:rsidR="0095320B">
        <w:rPr>
          <w:rFonts w:ascii="Times New Roman" w:hAnsi="Times New Roman"/>
          <w:sz w:val="28"/>
        </w:rPr>
        <w:t>дь жилищного фонда составляет 13043</w:t>
      </w:r>
      <w:r w:rsidRPr="00955983">
        <w:rPr>
          <w:rFonts w:ascii="Times New Roman" w:hAnsi="Times New Roman"/>
          <w:sz w:val="28"/>
        </w:rPr>
        <w:t xml:space="preserve"> тыс. кв.м.</w:t>
      </w:r>
      <w:r w:rsidRPr="00955983">
        <w:rPr>
          <w:rFonts w:ascii="Times New Roman" w:hAnsi="Times New Roman"/>
          <w:color w:val="FF0000"/>
          <w:sz w:val="28"/>
        </w:rPr>
        <w:t xml:space="preserve"> </w:t>
      </w:r>
      <w:r w:rsidRPr="00955983">
        <w:rPr>
          <w:rFonts w:ascii="Times New Roman" w:hAnsi="Times New Roman"/>
          <w:sz w:val="28"/>
        </w:rPr>
        <w:t xml:space="preserve">Жилые и административные здания преимущественно </w:t>
      </w:r>
      <w:r>
        <w:rPr>
          <w:rFonts w:ascii="Times New Roman" w:hAnsi="Times New Roman"/>
          <w:sz w:val="28"/>
        </w:rPr>
        <w:t>одно</w:t>
      </w:r>
      <w:r w:rsidRPr="00955983">
        <w:rPr>
          <w:rFonts w:ascii="Times New Roman" w:hAnsi="Times New Roman"/>
          <w:sz w:val="28"/>
        </w:rPr>
        <w:t>этажные построены из шлакоблоков и дерева.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Водоснабжение населения осуществляется  из водозаборных колонок, доля жилья оборудованного водопроводом </w:t>
      </w:r>
      <w:r w:rsidR="0095320B">
        <w:rPr>
          <w:rFonts w:ascii="Times New Roman" w:hAnsi="Times New Roman"/>
          <w:sz w:val="28"/>
          <w:szCs w:val="24"/>
        </w:rPr>
        <w:t>осталось на прежнем уровне. Н</w:t>
      </w:r>
      <w:r>
        <w:rPr>
          <w:rFonts w:ascii="Times New Roman" w:hAnsi="Times New Roman"/>
          <w:sz w:val="28"/>
          <w:szCs w:val="24"/>
        </w:rPr>
        <w:t>а территории поселения</w:t>
      </w:r>
      <w:r w:rsidR="0095320B">
        <w:rPr>
          <w:rFonts w:ascii="Times New Roman" w:hAnsi="Times New Roman"/>
          <w:sz w:val="28"/>
          <w:szCs w:val="24"/>
        </w:rPr>
        <w:t xml:space="preserve"> так же функционируют три </w:t>
      </w:r>
      <w:r>
        <w:rPr>
          <w:rFonts w:ascii="Times New Roman" w:hAnsi="Times New Roman"/>
          <w:sz w:val="28"/>
          <w:szCs w:val="24"/>
        </w:rPr>
        <w:t xml:space="preserve"> водозаборные скважины</w:t>
      </w:r>
      <w:r w:rsidR="0095320B">
        <w:rPr>
          <w:rFonts w:ascii="Times New Roman" w:hAnsi="Times New Roman"/>
          <w:sz w:val="28"/>
          <w:szCs w:val="24"/>
        </w:rPr>
        <w:t>,</w:t>
      </w:r>
      <w:r>
        <w:rPr>
          <w:rFonts w:ascii="Times New Roman" w:hAnsi="Times New Roman"/>
          <w:sz w:val="28"/>
          <w:szCs w:val="24"/>
        </w:rPr>
        <w:t xml:space="preserve"> две из которых оборудованы фильтрами глубокой очистки воды.</w:t>
      </w:r>
      <w:r w:rsidR="0095320B">
        <w:rPr>
          <w:rFonts w:ascii="Times New Roman" w:hAnsi="Times New Roman"/>
          <w:sz w:val="28"/>
          <w:szCs w:val="24"/>
        </w:rPr>
        <w:t xml:space="preserve"> В 2017 году установлен </w:t>
      </w:r>
      <w:r w:rsidR="00C06258">
        <w:rPr>
          <w:rFonts w:ascii="Times New Roman" w:hAnsi="Times New Roman"/>
          <w:sz w:val="28"/>
          <w:szCs w:val="24"/>
        </w:rPr>
        <w:t xml:space="preserve">фильтр </w:t>
      </w:r>
      <w:r w:rsidR="0095320B">
        <w:rPr>
          <w:rFonts w:ascii="Times New Roman" w:hAnsi="Times New Roman"/>
          <w:sz w:val="28"/>
          <w:szCs w:val="24"/>
        </w:rPr>
        <w:t>глубокой очистки воды в п.Подлесный на общую сумму 499</w:t>
      </w:r>
      <w:r w:rsidR="00CD3D99">
        <w:rPr>
          <w:rFonts w:ascii="Times New Roman" w:hAnsi="Times New Roman"/>
          <w:sz w:val="28"/>
          <w:szCs w:val="24"/>
        </w:rPr>
        <w:t>387 65 копеек.</w:t>
      </w:r>
    </w:p>
    <w:p w:rsidR="00634D07" w:rsidRDefault="00634D07" w:rsidP="00AC26D5">
      <w:pPr>
        <w:jc w:val="both"/>
      </w:pPr>
      <w:r>
        <w:t xml:space="preserve">             </w:t>
      </w:r>
    </w:p>
    <w:p w:rsidR="00634D07" w:rsidRPr="00CD1513" w:rsidRDefault="00634D07" w:rsidP="00AC26D5">
      <w:pPr>
        <w:jc w:val="both"/>
        <w:rPr>
          <w:rFonts w:ascii="Times New Roman" w:hAnsi="Times New Roman"/>
          <w:sz w:val="28"/>
          <w:szCs w:val="28"/>
        </w:rPr>
      </w:pPr>
      <w:r w:rsidRPr="00AC26D5">
        <w:rPr>
          <w:rFonts w:ascii="Times New Roman" w:hAnsi="Times New Roman"/>
          <w:sz w:val="28"/>
          <w:szCs w:val="28"/>
        </w:rPr>
        <w:t>На территории поселения присутствует  мобильная связь в основном Билайн, имеется выход в Интернет</w:t>
      </w:r>
      <w:r w:rsidRPr="00CD1513">
        <w:rPr>
          <w:rFonts w:ascii="Times New Roman" w:hAnsi="Times New Roman"/>
          <w:sz w:val="28"/>
          <w:szCs w:val="28"/>
        </w:rPr>
        <w:t>.</w:t>
      </w:r>
    </w:p>
    <w:p w:rsidR="00634D07" w:rsidRPr="00AC26D5" w:rsidRDefault="00634D07" w:rsidP="00AC26D5">
      <w:pPr>
        <w:jc w:val="both"/>
        <w:rPr>
          <w:rFonts w:ascii="Times New Roman" w:hAnsi="Times New Roman"/>
          <w:sz w:val="28"/>
        </w:rPr>
      </w:pPr>
      <w:r w:rsidRPr="00AC26D5">
        <w:rPr>
          <w:rFonts w:ascii="Times New Roman" w:hAnsi="Times New Roman"/>
          <w:sz w:val="28"/>
        </w:rPr>
        <w:t xml:space="preserve">      Перспективы сельского поселения до 2019 года связаны с расширением производства сельскохозяйственной продукции, выращиванием картофеля,</w:t>
      </w:r>
      <w:r>
        <w:rPr>
          <w:rFonts w:ascii="Times New Roman" w:hAnsi="Times New Roman"/>
          <w:sz w:val="28"/>
        </w:rPr>
        <w:t xml:space="preserve"> зерновых культур,</w:t>
      </w:r>
      <w:r w:rsidRPr="00AC26D5">
        <w:rPr>
          <w:rFonts w:ascii="Times New Roman" w:hAnsi="Times New Roman"/>
          <w:sz w:val="28"/>
        </w:rPr>
        <w:t xml:space="preserve"> развитием торговли, потребительского рынка, развити</w:t>
      </w:r>
      <w:r>
        <w:rPr>
          <w:rFonts w:ascii="Times New Roman" w:hAnsi="Times New Roman"/>
          <w:sz w:val="28"/>
        </w:rPr>
        <w:t>ем</w:t>
      </w:r>
      <w:r w:rsidRPr="00AC26D5">
        <w:rPr>
          <w:rFonts w:ascii="Times New Roman" w:hAnsi="Times New Roman"/>
          <w:sz w:val="28"/>
        </w:rPr>
        <w:t xml:space="preserve"> ЛПХ.</w:t>
      </w:r>
    </w:p>
    <w:p w:rsidR="00634D07" w:rsidRDefault="00634D07" w:rsidP="00E877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Сельское хозяйство: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На территории  сельсовета продолжает осуществлять  свою деятельность  Закрытое акционерное общество «ЗАО Борисоглебское» занимающийся выращиванием зерновых культур, производством мясо и молока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634D07" w:rsidRDefault="00634D07" w:rsidP="00E877A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Общие итоги развития сельского хозяйства поселения  следующие:</w:t>
      </w:r>
    </w:p>
    <w:p w:rsidR="00634D07" w:rsidRPr="00D23BB0" w:rsidRDefault="00634D07" w:rsidP="00E877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01.01.201</w:t>
      </w:r>
      <w:r w:rsidR="00C06258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г. в хозяйствах всех категорий содержится </w:t>
      </w:r>
      <w:r w:rsidR="00A5489A">
        <w:rPr>
          <w:rFonts w:ascii="Times New Roman" w:hAnsi="Times New Roman"/>
          <w:color w:val="000000"/>
          <w:sz w:val="28"/>
          <w:szCs w:val="28"/>
        </w:rPr>
        <w:t>527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 крупного рогатого скота (сократилось на </w:t>
      </w:r>
      <w:r w:rsidR="00A5489A">
        <w:rPr>
          <w:rFonts w:ascii="Times New Roman" w:hAnsi="Times New Roman"/>
          <w:color w:val="000000"/>
          <w:sz w:val="28"/>
          <w:szCs w:val="28"/>
        </w:rPr>
        <w:t>73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 по сравнению с   201</w:t>
      </w:r>
      <w:r w:rsidR="00A5489A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годом), в том числе коров – 383 голов (сократилось на </w:t>
      </w:r>
      <w:r w:rsidR="00825594">
        <w:rPr>
          <w:rFonts w:ascii="Times New Roman" w:hAnsi="Times New Roman"/>
          <w:color w:val="000000"/>
          <w:sz w:val="28"/>
          <w:szCs w:val="28"/>
        </w:rPr>
        <w:t>138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  по сравнению с 201</w:t>
      </w:r>
      <w:r w:rsidR="0082559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годом), поголовье свиней – 133 головы (увеличилось на  </w:t>
      </w:r>
      <w:r w:rsidR="00825594">
        <w:rPr>
          <w:rFonts w:ascii="Times New Roman" w:hAnsi="Times New Roman"/>
          <w:color w:val="000000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 по сравнению с 201</w:t>
      </w:r>
      <w:r w:rsidR="0082559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годом), </w:t>
      </w:r>
      <w:r w:rsidR="00D23BB0" w:rsidRPr="00D23BB0">
        <w:rPr>
          <w:rFonts w:ascii="Times New Roman" w:hAnsi="Times New Roman"/>
          <w:sz w:val="28"/>
          <w:szCs w:val="28"/>
        </w:rPr>
        <w:t>овец и коз – 770</w:t>
      </w:r>
      <w:r w:rsidRPr="00D23BB0">
        <w:rPr>
          <w:rFonts w:ascii="Times New Roman" w:hAnsi="Times New Roman"/>
          <w:sz w:val="28"/>
          <w:szCs w:val="28"/>
        </w:rPr>
        <w:t xml:space="preserve"> голов, птиц</w:t>
      </w:r>
      <w:r w:rsidR="00D23BB0" w:rsidRPr="00D23BB0">
        <w:rPr>
          <w:rFonts w:ascii="Times New Roman" w:hAnsi="Times New Roman"/>
          <w:sz w:val="28"/>
          <w:szCs w:val="28"/>
        </w:rPr>
        <w:t>а</w:t>
      </w:r>
      <w:r w:rsidRPr="00D23BB0">
        <w:rPr>
          <w:rFonts w:ascii="Times New Roman" w:hAnsi="Times New Roman"/>
          <w:sz w:val="28"/>
          <w:szCs w:val="28"/>
        </w:rPr>
        <w:t xml:space="preserve"> – 1</w:t>
      </w:r>
      <w:r w:rsidR="00D23BB0" w:rsidRPr="00D23BB0">
        <w:rPr>
          <w:rFonts w:ascii="Times New Roman" w:hAnsi="Times New Roman"/>
          <w:sz w:val="28"/>
          <w:szCs w:val="28"/>
        </w:rPr>
        <w:t>100</w:t>
      </w:r>
      <w:r w:rsidRPr="00D23BB0">
        <w:rPr>
          <w:rFonts w:ascii="Times New Roman" w:hAnsi="Times New Roman"/>
          <w:sz w:val="28"/>
          <w:szCs w:val="28"/>
        </w:rPr>
        <w:t>голов.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Объем  продукции сельского хозяйства (в хозяйствах всех категорий) в действующих ценах за </w:t>
      </w:r>
      <w:r w:rsidR="00DD29ED" w:rsidRPr="00DD29ED">
        <w:rPr>
          <w:rFonts w:ascii="Times New Roman" w:hAnsi="Times New Roman"/>
          <w:color w:val="000000"/>
          <w:sz w:val="28"/>
          <w:szCs w:val="28"/>
        </w:rPr>
        <w:t xml:space="preserve">9 </w:t>
      </w:r>
      <w:r w:rsidR="00DD29ED">
        <w:rPr>
          <w:rFonts w:ascii="Times New Roman" w:hAnsi="Times New Roman"/>
          <w:color w:val="000000"/>
          <w:sz w:val="28"/>
          <w:szCs w:val="28"/>
        </w:rPr>
        <w:t>месяцев текущего года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составил</w:t>
      </w:r>
      <w:r w:rsidR="00DD29ED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29ED">
        <w:rPr>
          <w:rFonts w:ascii="Times New Roman" w:hAnsi="Times New Roman"/>
          <w:color w:val="000000"/>
          <w:sz w:val="28"/>
          <w:szCs w:val="28"/>
        </w:rPr>
        <w:t>30</w:t>
      </w:r>
      <w:r w:rsidR="00825594">
        <w:rPr>
          <w:rFonts w:ascii="Times New Roman" w:hAnsi="Times New Roman"/>
          <w:color w:val="000000"/>
          <w:sz w:val="28"/>
          <w:szCs w:val="28"/>
        </w:rPr>
        <w:t>.</w:t>
      </w:r>
      <w:r w:rsidR="00DD29ED">
        <w:rPr>
          <w:rFonts w:ascii="Times New Roman" w:hAnsi="Times New Roman"/>
          <w:color w:val="000000"/>
          <w:sz w:val="28"/>
          <w:szCs w:val="28"/>
        </w:rPr>
        <w:t>200</w:t>
      </w:r>
      <w:r>
        <w:rPr>
          <w:rFonts w:ascii="Times New Roman" w:hAnsi="Times New Roman"/>
          <w:color w:val="000000"/>
          <w:sz w:val="28"/>
          <w:szCs w:val="28"/>
        </w:rPr>
        <w:t xml:space="preserve"> млн.рублей. Соответственно к отчетному периоду прошлого  года  </w:t>
      </w:r>
      <w:r w:rsidRPr="00C96875">
        <w:rPr>
          <w:rFonts w:ascii="Times New Roman" w:hAnsi="Times New Roman"/>
          <w:sz w:val="28"/>
          <w:szCs w:val="28"/>
        </w:rPr>
        <w:t>1</w:t>
      </w:r>
      <w:r w:rsidR="00DD29ED">
        <w:rPr>
          <w:rFonts w:ascii="Times New Roman" w:hAnsi="Times New Roman"/>
          <w:sz w:val="28"/>
          <w:szCs w:val="28"/>
        </w:rPr>
        <w:t>10</w:t>
      </w:r>
      <w:r w:rsidR="00C96875" w:rsidRPr="00C96875">
        <w:rPr>
          <w:rFonts w:ascii="Times New Roman" w:hAnsi="Times New Roman"/>
          <w:sz w:val="28"/>
          <w:szCs w:val="28"/>
        </w:rPr>
        <w:t>,</w:t>
      </w:r>
      <w:r w:rsidR="00DD29ED">
        <w:rPr>
          <w:rFonts w:ascii="Times New Roman" w:hAnsi="Times New Roman"/>
          <w:sz w:val="28"/>
          <w:szCs w:val="28"/>
        </w:rPr>
        <w:t>6</w:t>
      </w:r>
      <w:r w:rsidRPr="00C96875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первом  полугодии  производство  мяса во всех категориях хозяйств </w:t>
      </w:r>
      <w:r w:rsidR="00825594">
        <w:rPr>
          <w:rFonts w:ascii="Times New Roman" w:hAnsi="Times New Roman"/>
          <w:color w:val="000000"/>
          <w:sz w:val="28"/>
          <w:szCs w:val="28"/>
        </w:rPr>
        <w:t>уменьшилось</w:t>
      </w:r>
      <w:r>
        <w:rPr>
          <w:rFonts w:ascii="Times New Roman" w:hAnsi="Times New Roman"/>
          <w:color w:val="000000"/>
          <w:sz w:val="28"/>
          <w:szCs w:val="28"/>
        </w:rPr>
        <w:t xml:space="preserve"> и  составило   </w:t>
      </w:r>
      <w:r w:rsidR="00825594">
        <w:rPr>
          <w:rFonts w:ascii="Times New Roman" w:hAnsi="Times New Roman"/>
          <w:color w:val="000000"/>
          <w:sz w:val="28"/>
          <w:szCs w:val="28"/>
        </w:rPr>
        <w:t>16</w:t>
      </w:r>
      <w:r w:rsidR="00DD29ED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DD29ED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тонн, что к отчетному периоду прошлого года </w:t>
      </w:r>
      <w:r w:rsidR="00C96875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 xml:space="preserve">%. 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Производство молока во всех категориях увеличилось  по сравнению с отчетным периодом прошлого года. По всем категориям хозяйств валовой надой молока составил </w:t>
      </w:r>
      <w:r w:rsidR="00DD29ED">
        <w:rPr>
          <w:rFonts w:ascii="Times New Roman" w:hAnsi="Times New Roman"/>
          <w:color w:val="000000"/>
          <w:sz w:val="28"/>
          <w:szCs w:val="28"/>
        </w:rPr>
        <w:t>496</w:t>
      </w:r>
      <w:r>
        <w:rPr>
          <w:rFonts w:ascii="Times New Roman" w:hAnsi="Times New Roman"/>
          <w:color w:val="000000"/>
          <w:sz w:val="28"/>
          <w:szCs w:val="28"/>
        </w:rPr>
        <w:t xml:space="preserve"> тонны, что составляет  </w:t>
      </w:r>
      <w:r w:rsidR="00DD29ED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 xml:space="preserve"> % к отчетному периоду  прошлого года.</w:t>
      </w:r>
    </w:p>
    <w:p w:rsidR="00634D07" w:rsidRDefault="00634D07" w:rsidP="00860FDB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Pr="00860FDB" w:rsidRDefault="00634D07" w:rsidP="00860FDB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60FDB">
        <w:rPr>
          <w:rFonts w:ascii="Times New Roman" w:hAnsi="Times New Roman"/>
          <w:color w:val="000000"/>
          <w:sz w:val="28"/>
          <w:szCs w:val="28"/>
        </w:rPr>
        <w:t xml:space="preserve">Общие показатели </w:t>
      </w:r>
    </w:p>
    <w:p w:rsidR="00634D07" w:rsidRPr="00860FDB" w:rsidRDefault="00634D07" w:rsidP="00860FDB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60FDB">
        <w:rPr>
          <w:rFonts w:ascii="Times New Roman" w:hAnsi="Times New Roman"/>
          <w:color w:val="000000"/>
          <w:sz w:val="28"/>
          <w:szCs w:val="28"/>
        </w:rPr>
        <w:t xml:space="preserve">Среднемесячная заработная плата на 1 работника  за 1 полугодие  составила  </w:t>
      </w:r>
      <w:r w:rsidR="00C96875">
        <w:rPr>
          <w:rFonts w:ascii="Times New Roman" w:hAnsi="Times New Roman"/>
          <w:color w:val="000000"/>
          <w:sz w:val="28"/>
          <w:szCs w:val="28"/>
        </w:rPr>
        <w:t>12740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 рублей. В личных подсобных хозяйствах поголовье КРС составляет  </w:t>
      </w:r>
      <w:r w:rsidR="00D23BB0">
        <w:rPr>
          <w:rFonts w:ascii="Times New Roman" w:hAnsi="Times New Roman"/>
          <w:color w:val="000000"/>
          <w:sz w:val="28"/>
          <w:szCs w:val="28"/>
        </w:rPr>
        <w:t>177</w:t>
      </w:r>
      <w:r w:rsidRPr="00C9687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23BB0">
        <w:rPr>
          <w:rFonts w:ascii="Times New Roman" w:hAnsi="Times New Roman"/>
          <w:sz w:val="28"/>
          <w:szCs w:val="28"/>
        </w:rPr>
        <w:t>гол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ов, в том числе коров </w:t>
      </w:r>
      <w:r w:rsidR="00D23BB0">
        <w:rPr>
          <w:rFonts w:ascii="Times New Roman" w:hAnsi="Times New Roman"/>
          <w:color w:val="000000"/>
          <w:sz w:val="28"/>
          <w:szCs w:val="28"/>
        </w:rPr>
        <w:t>68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 гол</w:t>
      </w:r>
      <w:r>
        <w:rPr>
          <w:rFonts w:ascii="Times New Roman" w:hAnsi="Times New Roman"/>
          <w:color w:val="000000"/>
          <w:sz w:val="28"/>
          <w:szCs w:val="28"/>
        </w:rPr>
        <w:t>овы</w:t>
      </w:r>
      <w:r w:rsidRPr="00860FDB">
        <w:rPr>
          <w:rFonts w:ascii="Times New Roman" w:hAnsi="Times New Roman"/>
          <w:color w:val="000000"/>
          <w:sz w:val="28"/>
          <w:szCs w:val="28"/>
        </w:rPr>
        <w:t xml:space="preserve">. Реализация произведенной  продукции  ведется самим населением, мясо скота закупают индивидуальные предприниматели.  Молоко и молочную продукцию продает  население самостоятельно. 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Инвестиции и строительство:</w:t>
      </w:r>
    </w:p>
    <w:p w:rsidR="00634D07" w:rsidRPr="00C96875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9 месяцев 201</w:t>
      </w:r>
      <w:r w:rsidR="00C96875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на развитие экономики и социальной сферы поселения направлено инвестиций в основной капитал в размере </w:t>
      </w:r>
      <w:r w:rsidR="00583678">
        <w:rPr>
          <w:rFonts w:ascii="Times New Roman" w:hAnsi="Times New Roman"/>
          <w:color w:val="000000"/>
          <w:sz w:val="28"/>
          <w:szCs w:val="28"/>
        </w:rPr>
        <w:t>1млн.284</w:t>
      </w:r>
      <w:r w:rsidRPr="00C9687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96875">
        <w:rPr>
          <w:rFonts w:ascii="Times New Roman" w:hAnsi="Times New Roman"/>
          <w:sz w:val="28"/>
          <w:szCs w:val="28"/>
        </w:rPr>
        <w:t xml:space="preserve">тыс.рублей, что составляет  </w:t>
      </w:r>
      <w:r w:rsidR="00583678">
        <w:rPr>
          <w:rFonts w:ascii="Times New Roman" w:hAnsi="Times New Roman"/>
          <w:sz w:val="28"/>
          <w:szCs w:val="28"/>
        </w:rPr>
        <w:t>135</w:t>
      </w:r>
      <w:r w:rsidRPr="00C96875">
        <w:rPr>
          <w:rFonts w:ascii="Times New Roman" w:hAnsi="Times New Roman"/>
          <w:sz w:val="28"/>
          <w:szCs w:val="28"/>
        </w:rPr>
        <w:t>% к  отчетному периоду прошлого года:</w:t>
      </w:r>
    </w:p>
    <w:p w:rsidR="002532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отчетном периоде приобретен</w:t>
      </w:r>
      <w:r w:rsidR="00C96875">
        <w:rPr>
          <w:rFonts w:ascii="Times New Roman" w:hAnsi="Times New Roman"/>
          <w:color w:val="000000"/>
          <w:sz w:val="28"/>
          <w:szCs w:val="28"/>
        </w:rPr>
        <w:t xml:space="preserve"> УАЗ </w:t>
      </w:r>
      <w:r w:rsidR="00253207">
        <w:rPr>
          <w:rFonts w:ascii="Times New Roman" w:hAnsi="Times New Roman"/>
          <w:color w:val="000000"/>
          <w:sz w:val="28"/>
          <w:szCs w:val="28"/>
        </w:rPr>
        <w:t xml:space="preserve"> для перев</w:t>
      </w:r>
      <w:r w:rsidR="00DD29ED">
        <w:rPr>
          <w:rFonts w:ascii="Times New Roman" w:hAnsi="Times New Roman"/>
          <w:color w:val="000000"/>
          <w:sz w:val="28"/>
          <w:szCs w:val="28"/>
        </w:rPr>
        <w:t xml:space="preserve">озки пассажиров до ст.Клубничной </w:t>
      </w:r>
      <w:r w:rsidR="00253207">
        <w:rPr>
          <w:rFonts w:ascii="Times New Roman" w:hAnsi="Times New Roman"/>
          <w:color w:val="000000"/>
          <w:sz w:val="28"/>
          <w:szCs w:val="28"/>
        </w:rPr>
        <w:t xml:space="preserve"> на общую сумму 651100 (шестьсот пя</w:t>
      </w:r>
      <w:r w:rsidR="00D23BB0">
        <w:rPr>
          <w:rFonts w:ascii="Times New Roman" w:hAnsi="Times New Roman"/>
          <w:color w:val="000000"/>
          <w:sz w:val="28"/>
          <w:szCs w:val="28"/>
        </w:rPr>
        <w:t>тьдесят одна тысяча) 00 копеек.,</w:t>
      </w:r>
      <w:r w:rsidR="00D23BB0" w:rsidRPr="00D23B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3BB0">
        <w:rPr>
          <w:rFonts w:ascii="Times New Roman" w:hAnsi="Times New Roman"/>
          <w:color w:val="000000"/>
          <w:sz w:val="28"/>
          <w:szCs w:val="28"/>
        </w:rPr>
        <w:t>энергосберегающих фонарей   на общую сумму 98784тыс. рублей.</w:t>
      </w:r>
    </w:p>
    <w:p w:rsidR="00253207" w:rsidRDefault="00D23BB0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Установлено</w:t>
      </w:r>
      <w:r w:rsidR="00253207">
        <w:rPr>
          <w:rFonts w:ascii="Times New Roman" w:hAnsi="Times New Roman"/>
          <w:color w:val="000000"/>
          <w:sz w:val="28"/>
          <w:szCs w:val="28"/>
        </w:rPr>
        <w:t xml:space="preserve"> ограждение пешеходного перехода на общую сумму 35081тыс.руб;</w:t>
      </w:r>
    </w:p>
    <w:p w:rsidR="00253207" w:rsidRDefault="00D23BB0" w:rsidP="002532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Установлен </w:t>
      </w:r>
      <w:r w:rsidR="00253207">
        <w:rPr>
          <w:rFonts w:ascii="Times New Roman" w:hAnsi="Times New Roman"/>
          <w:color w:val="000000"/>
          <w:sz w:val="28"/>
          <w:szCs w:val="28"/>
        </w:rPr>
        <w:t xml:space="preserve"> фильтр </w:t>
      </w:r>
      <w:r>
        <w:rPr>
          <w:rFonts w:ascii="Times New Roman" w:hAnsi="Times New Roman"/>
          <w:color w:val="000000"/>
          <w:sz w:val="28"/>
          <w:szCs w:val="28"/>
        </w:rPr>
        <w:t xml:space="preserve">очистки воды </w:t>
      </w:r>
      <w:r w:rsidR="00253207">
        <w:rPr>
          <w:rFonts w:ascii="Times New Roman" w:hAnsi="Times New Roman"/>
          <w:color w:val="000000"/>
          <w:sz w:val="28"/>
          <w:szCs w:val="28"/>
        </w:rPr>
        <w:t xml:space="preserve">в п.Подлесный на общую сумму </w:t>
      </w:r>
      <w:r w:rsidR="00253207">
        <w:rPr>
          <w:rFonts w:ascii="Times New Roman" w:hAnsi="Times New Roman"/>
          <w:sz w:val="28"/>
          <w:szCs w:val="24"/>
        </w:rPr>
        <w:t>499387 65 копеек.</w:t>
      </w:r>
    </w:p>
    <w:p w:rsidR="00634D07" w:rsidRPr="00D23BB0" w:rsidRDefault="00634D07" w:rsidP="00ED68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BB0">
        <w:rPr>
          <w:rFonts w:ascii="Times New Roman" w:hAnsi="Times New Roman"/>
          <w:sz w:val="28"/>
          <w:szCs w:val="28"/>
        </w:rPr>
        <w:t>В связи с замедлением экономического роста, напряженным бюджетом Новосибирской области, сокращением финансирования различных программ в бюджете Новосибирской области на 201</w:t>
      </w:r>
      <w:r w:rsidR="00D23BB0" w:rsidRPr="00D23BB0">
        <w:rPr>
          <w:rFonts w:ascii="Times New Roman" w:hAnsi="Times New Roman"/>
          <w:sz w:val="28"/>
          <w:szCs w:val="28"/>
        </w:rPr>
        <w:t>8</w:t>
      </w:r>
      <w:r w:rsidRPr="00D23BB0">
        <w:rPr>
          <w:rFonts w:ascii="Times New Roman" w:hAnsi="Times New Roman"/>
          <w:sz w:val="28"/>
          <w:szCs w:val="28"/>
        </w:rPr>
        <w:t xml:space="preserve"> год и плановый период 2018 – 2019 годов </w:t>
      </w:r>
      <w:r w:rsidR="00D23BB0" w:rsidRPr="00D23BB0">
        <w:rPr>
          <w:rFonts w:ascii="Times New Roman" w:hAnsi="Times New Roman"/>
          <w:sz w:val="28"/>
          <w:szCs w:val="28"/>
        </w:rPr>
        <w:t xml:space="preserve">большого </w:t>
      </w:r>
      <w:r w:rsidRPr="00D23BB0">
        <w:rPr>
          <w:rFonts w:ascii="Times New Roman" w:hAnsi="Times New Roman"/>
          <w:sz w:val="28"/>
          <w:szCs w:val="28"/>
        </w:rPr>
        <w:t xml:space="preserve">роста объемов инвестиций в основной капитал, объемов строительно – монтажных работ в прогнозном периоде не ожидается. По </w:t>
      </w:r>
      <w:r w:rsidRPr="00D23BB0">
        <w:rPr>
          <w:rFonts w:ascii="Times New Roman" w:hAnsi="Times New Roman"/>
          <w:sz w:val="28"/>
          <w:szCs w:val="28"/>
        </w:rPr>
        <w:lastRenderedPageBreak/>
        <w:t xml:space="preserve">оценке в 2016 году объем инвестиций в основной капитал за счет всех источников финансирования не ожидается.  </w:t>
      </w:r>
    </w:p>
    <w:p w:rsidR="00634D07" w:rsidRDefault="00634D07" w:rsidP="00E877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Малое  и среднее предпринимательство: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34D07" w:rsidRDefault="00634D07" w:rsidP="00E877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территории поселения  в настоящее время зарегистрировано </w:t>
      </w:r>
      <w:r w:rsidR="00253207">
        <w:rPr>
          <w:rFonts w:ascii="Times New Roman" w:hAnsi="Times New Roman"/>
          <w:color w:val="000000"/>
          <w:sz w:val="28"/>
          <w:szCs w:val="28"/>
        </w:rPr>
        <w:t xml:space="preserve">6 </w:t>
      </w:r>
      <w:r>
        <w:rPr>
          <w:rFonts w:ascii="Times New Roman" w:hAnsi="Times New Roman"/>
          <w:color w:val="000000"/>
          <w:sz w:val="28"/>
          <w:szCs w:val="28"/>
        </w:rPr>
        <w:t>индивидуальных предпринимателя в сфере торговли.</w:t>
      </w:r>
    </w:p>
    <w:p w:rsidR="00634D07" w:rsidRDefault="00634D07" w:rsidP="00E877AD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Потребительский рынок:</w:t>
      </w:r>
    </w:p>
    <w:p w:rsidR="00634D07" w:rsidRPr="00D23BB0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Оборот розничной торговли за 9 месяцев 201</w:t>
      </w:r>
      <w:r w:rsidR="00253207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года составил </w:t>
      </w:r>
      <w:r w:rsidRPr="00D23BB0">
        <w:rPr>
          <w:rFonts w:ascii="Times New Roman" w:hAnsi="Times New Roman"/>
          <w:sz w:val="28"/>
          <w:szCs w:val="28"/>
        </w:rPr>
        <w:t xml:space="preserve">3,4 млн. руб. </w:t>
      </w:r>
    </w:p>
    <w:p w:rsidR="00634D07" w:rsidRPr="00D23BB0" w:rsidRDefault="00634D07" w:rsidP="00E877AD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23BB0">
        <w:rPr>
          <w:rFonts w:ascii="Times New Roman" w:hAnsi="Times New Roman"/>
          <w:sz w:val="28"/>
          <w:szCs w:val="28"/>
        </w:rPr>
        <w:t xml:space="preserve">Объем платных услуг населению </w:t>
      </w:r>
      <w:r w:rsidR="00D23BB0" w:rsidRPr="00D23BB0">
        <w:rPr>
          <w:rFonts w:ascii="Times New Roman" w:hAnsi="Times New Roman"/>
          <w:sz w:val="28"/>
          <w:szCs w:val="28"/>
        </w:rPr>
        <w:t>за 9 месяцев составил</w:t>
      </w:r>
      <w:r w:rsidRPr="00D23BB0">
        <w:rPr>
          <w:rFonts w:ascii="Times New Roman" w:hAnsi="Times New Roman"/>
          <w:sz w:val="28"/>
          <w:szCs w:val="28"/>
        </w:rPr>
        <w:t xml:space="preserve"> </w:t>
      </w:r>
      <w:r w:rsidR="00D23BB0" w:rsidRPr="00D23BB0">
        <w:rPr>
          <w:rFonts w:ascii="Times New Roman" w:hAnsi="Times New Roman"/>
          <w:sz w:val="28"/>
          <w:szCs w:val="28"/>
        </w:rPr>
        <w:t>296,0</w:t>
      </w:r>
      <w:r w:rsidRPr="00D23BB0">
        <w:rPr>
          <w:rFonts w:ascii="Times New Roman" w:hAnsi="Times New Roman"/>
          <w:sz w:val="28"/>
          <w:szCs w:val="28"/>
        </w:rPr>
        <w:t xml:space="preserve"> тыс. руб.</w:t>
      </w:r>
    </w:p>
    <w:p w:rsidR="00634D07" w:rsidRDefault="00634D07" w:rsidP="00E877AD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Развитие торговли, является одним из значимых секторов экономики и осуществляется в основном за счет собственных средств индивидуальных предпринимателей. Из 6 магазинов, действующих на территории Борисоглебского сельсовета, 4 принадлежат  индивидуальным предпринимателям</w:t>
      </w:r>
      <w:r w:rsidR="00253207">
        <w:rPr>
          <w:rFonts w:ascii="Times New Roman" w:hAnsi="Times New Roman"/>
          <w:color w:val="000000"/>
          <w:sz w:val="28"/>
          <w:szCs w:val="28"/>
        </w:rPr>
        <w:t>, Убинское Райпо</w:t>
      </w:r>
      <w:r>
        <w:rPr>
          <w:rFonts w:ascii="Times New Roman" w:hAnsi="Times New Roman"/>
          <w:color w:val="000000"/>
          <w:sz w:val="28"/>
          <w:szCs w:val="28"/>
        </w:rPr>
        <w:t xml:space="preserve"> и одно ЗАО «Борисоглебское».</w:t>
      </w:r>
    </w:p>
    <w:p w:rsidR="00253207" w:rsidRPr="00601286" w:rsidRDefault="00253207" w:rsidP="00253207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01286">
        <w:rPr>
          <w:rFonts w:ascii="Times New Roman" w:hAnsi="Times New Roman"/>
          <w:color w:val="000000"/>
          <w:sz w:val="28"/>
          <w:szCs w:val="28"/>
        </w:rPr>
        <w:t xml:space="preserve">В сфере торговли трудится 9 человек. Средняя заработная плата составляет </w:t>
      </w:r>
      <w:r w:rsidR="00F7364B" w:rsidRPr="00601286">
        <w:rPr>
          <w:rFonts w:ascii="Times New Roman" w:hAnsi="Times New Roman"/>
          <w:color w:val="000000"/>
          <w:sz w:val="28"/>
          <w:szCs w:val="28"/>
        </w:rPr>
        <w:t>9</w:t>
      </w:r>
      <w:r w:rsidRPr="00601286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634D07" w:rsidRDefault="00634D07" w:rsidP="00E877AD">
      <w:pPr>
        <w:tabs>
          <w:tab w:val="left" w:pos="9214"/>
          <w:tab w:val="left" w:pos="10348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прогнозном периоде динамика развития оборота розничной торговли и платных услуг будет определяться ростом денежных доходов и покупательской способностью населения.</w:t>
      </w: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4D07" w:rsidRDefault="00634D07" w:rsidP="00E877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634D07" w:rsidSect="00926137"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D44ED"/>
    <w:multiLevelType w:val="hybridMultilevel"/>
    <w:tmpl w:val="771E4988"/>
    <w:lvl w:ilvl="0" w:tplc="353243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861A0F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B1EF3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05E0A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85A08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CAD6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006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DE22B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BBE8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5AD38F1"/>
    <w:multiLevelType w:val="hybridMultilevel"/>
    <w:tmpl w:val="B7AAA474"/>
    <w:lvl w:ilvl="0" w:tplc="CC14AEF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21B"/>
    <w:rsid w:val="00006104"/>
    <w:rsid w:val="00015D5E"/>
    <w:rsid w:val="000475E2"/>
    <w:rsid w:val="000B48F1"/>
    <w:rsid w:val="00173AF0"/>
    <w:rsid w:val="001A3C13"/>
    <w:rsid w:val="00253207"/>
    <w:rsid w:val="0025393C"/>
    <w:rsid w:val="0028587E"/>
    <w:rsid w:val="002B2708"/>
    <w:rsid w:val="0030190D"/>
    <w:rsid w:val="00315529"/>
    <w:rsid w:val="00350D8A"/>
    <w:rsid w:val="00351A9D"/>
    <w:rsid w:val="00386F9D"/>
    <w:rsid w:val="003C6009"/>
    <w:rsid w:val="003D59D5"/>
    <w:rsid w:val="00413B59"/>
    <w:rsid w:val="004544CD"/>
    <w:rsid w:val="0046386B"/>
    <w:rsid w:val="00472AAA"/>
    <w:rsid w:val="00486B63"/>
    <w:rsid w:val="004A4D7A"/>
    <w:rsid w:val="004E3111"/>
    <w:rsid w:val="004F6222"/>
    <w:rsid w:val="00515DC9"/>
    <w:rsid w:val="0057716B"/>
    <w:rsid w:val="00583678"/>
    <w:rsid w:val="00584E85"/>
    <w:rsid w:val="00601286"/>
    <w:rsid w:val="00607FCE"/>
    <w:rsid w:val="00624FAA"/>
    <w:rsid w:val="00634D07"/>
    <w:rsid w:val="00677036"/>
    <w:rsid w:val="006C7D1C"/>
    <w:rsid w:val="00745DE5"/>
    <w:rsid w:val="00825594"/>
    <w:rsid w:val="00860FDB"/>
    <w:rsid w:val="008637AF"/>
    <w:rsid w:val="008D4E59"/>
    <w:rsid w:val="008E761C"/>
    <w:rsid w:val="00902275"/>
    <w:rsid w:val="009065EB"/>
    <w:rsid w:val="00926137"/>
    <w:rsid w:val="0094121B"/>
    <w:rsid w:val="0095320B"/>
    <w:rsid w:val="00955983"/>
    <w:rsid w:val="009D3C3C"/>
    <w:rsid w:val="009E3788"/>
    <w:rsid w:val="009E3F3B"/>
    <w:rsid w:val="00A17A11"/>
    <w:rsid w:val="00A23D2F"/>
    <w:rsid w:val="00A5489A"/>
    <w:rsid w:val="00A71215"/>
    <w:rsid w:val="00A81527"/>
    <w:rsid w:val="00AC26D5"/>
    <w:rsid w:val="00BD2C62"/>
    <w:rsid w:val="00BF227F"/>
    <w:rsid w:val="00C06258"/>
    <w:rsid w:val="00C100AF"/>
    <w:rsid w:val="00C516BB"/>
    <w:rsid w:val="00C96875"/>
    <w:rsid w:val="00CD1513"/>
    <w:rsid w:val="00CD3D99"/>
    <w:rsid w:val="00D23BB0"/>
    <w:rsid w:val="00D428AD"/>
    <w:rsid w:val="00DD29ED"/>
    <w:rsid w:val="00E04276"/>
    <w:rsid w:val="00E572E7"/>
    <w:rsid w:val="00E877AD"/>
    <w:rsid w:val="00E95687"/>
    <w:rsid w:val="00ED68D9"/>
    <w:rsid w:val="00EE77E9"/>
    <w:rsid w:val="00F5081C"/>
    <w:rsid w:val="00F53EF5"/>
    <w:rsid w:val="00F708E0"/>
    <w:rsid w:val="00F7364B"/>
    <w:rsid w:val="00FB5E60"/>
    <w:rsid w:val="00FD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81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Normal1"/>
    <w:next w:val="Normal1"/>
    <w:link w:val="20"/>
    <w:uiPriority w:val="99"/>
    <w:qFormat/>
    <w:rsid w:val="00E877AD"/>
    <w:pPr>
      <w:keepNext/>
      <w:jc w:val="center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877AD"/>
    <w:rPr>
      <w:rFonts w:ascii="Arial" w:hAnsi="Arial" w:cs="Times New Roman"/>
      <w:sz w:val="20"/>
      <w:szCs w:val="20"/>
    </w:rPr>
  </w:style>
  <w:style w:type="paragraph" w:customStyle="1" w:styleId="ConsPlusNonformat">
    <w:name w:val="ConsPlusNonformat"/>
    <w:uiPriority w:val="99"/>
    <w:rsid w:val="0094121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Title1">
    <w:name w:val="Title1"/>
    <w:basedOn w:val="a"/>
    <w:uiPriority w:val="99"/>
    <w:rsid w:val="00E877AD"/>
    <w:pPr>
      <w:spacing w:after="0" w:line="240" w:lineRule="auto"/>
      <w:jc w:val="center"/>
    </w:pPr>
    <w:rPr>
      <w:rFonts w:ascii="Arial" w:hAnsi="Arial"/>
      <w:sz w:val="24"/>
      <w:szCs w:val="20"/>
    </w:rPr>
  </w:style>
  <w:style w:type="paragraph" w:customStyle="1" w:styleId="Normal1">
    <w:name w:val="Normal1"/>
    <w:uiPriority w:val="99"/>
    <w:rsid w:val="00E877AD"/>
    <w:pPr>
      <w:jc w:val="both"/>
    </w:pPr>
    <w:rPr>
      <w:sz w:val="28"/>
    </w:rPr>
  </w:style>
  <w:style w:type="paragraph" w:customStyle="1" w:styleId="BodyText31">
    <w:name w:val="Body Text 31"/>
    <w:basedOn w:val="Normal1"/>
    <w:uiPriority w:val="99"/>
    <w:rsid w:val="00E877AD"/>
    <w:pPr>
      <w:jc w:val="left"/>
    </w:pPr>
    <w:rPr>
      <w:rFonts w:ascii="Arial" w:hAnsi="Arial"/>
      <w:color w:val="FF0000"/>
    </w:rPr>
  </w:style>
  <w:style w:type="table" w:styleId="a3">
    <w:name w:val="Table Grid"/>
    <w:basedOn w:val="a1"/>
    <w:uiPriority w:val="99"/>
    <w:rsid w:val="00E877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aliases w:val="Обычный1"/>
    <w:uiPriority w:val="99"/>
    <w:qFormat/>
    <w:locked/>
    <w:rsid w:val="00BF227F"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49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2016-11-16T12:08:00Z</dcterms:created>
  <dcterms:modified xsi:type="dcterms:W3CDTF">2017-11-20T08:03:00Z</dcterms:modified>
</cp:coreProperties>
</file>